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FFA6" w14:textId="77777777" w:rsidR="003871FF" w:rsidRDefault="00D117E1" w:rsidP="00D117E1">
      <w:pPr>
        <w:jc w:val="center"/>
        <w:rPr>
          <w:rFonts w:ascii="Arial" w:eastAsiaTheme="majorEastAsia" w:hAnsi="Arial" w:cs="Arial"/>
          <w:b/>
          <w:bCs/>
          <w:color w:val="0070C0"/>
          <w:kern w:val="24"/>
          <w:sz w:val="76"/>
          <w:szCs w:val="76"/>
        </w:rPr>
      </w:pPr>
      <w:r>
        <w:rPr>
          <w:rFonts w:ascii="Arial" w:eastAsiaTheme="majorEastAsia" w:hAnsi="Arial" w:cs="Arial"/>
          <w:b/>
          <w:bCs/>
          <w:color w:val="0070C0"/>
          <w:kern w:val="24"/>
          <w:sz w:val="76"/>
          <w:szCs w:val="76"/>
        </w:rPr>
        <w:t>Dignity in Care 10 Point Challenge</w:t>
      </w:r>
    </w:p>
    <w:p w14:paraId="380430F0" w14:textId="77777777" w:rsidR="00D117E1" w:rsidRDefault="00D117E1" w:rsidP="00D117E1">
      <w:pPr>
        <w:pStyle w:val="ListParagraph"/>
        <w:numPr>
          <w:ilvl w:val="0"/>
          <w:numId w:val="1"/>
        </w:numPr>
        <w:textAlignment w:val="baseline"/>
        <w:rPr>
          <w:sz w:val="40"/>
        </w:rPr>
      </w:pPr>
      <w: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Zero tolerance of all abuse</w:t>
      </w:r>
    </w:p>
    <w:p w14:paraId="13D6326B" w14:textId="77777777" w:rsidR="00D117E1" w:rsidRDefault="00D117E1" w:rsidP="00D117E1">
      <w:pPr>
        <w:pStyle w:val="ListParagraph"/>
        <w:numPr>
          <w:ilvl w:val="0"/>
          <w:numId w:val="1"/>
        </w:numPr>
        <w:textAlignment w:val="baseline"/>
        <w:rPr>
          <w:sz w:val="40"/>
        </w:rPr>
      </w:pPr>
      <w: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Support people with same respect you want for self/ family</w:t>
      </w:r>
    </w:p>
    <w:p w14:paraId="1B58F470" w14:textId="77777777" w:rsidR="00D117E1" w:rsidRDefault="00D117E1" w:rsidP="00D117E1">
      <w:pPr>
        <w:pStyle w:val="ListParagraph"/>
        <w:numPr>
          <w:ilvl w:val="0"/>
          <w:numId w:val="1"/>
        </w:numPr>
        <w:textAlignment w:val="baseline"/>
        <w:rPr>
          <w:sz w:val="40"/>
        </w:rPr>
      </w:pPr>
      <w: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Treat as an individual, offering personalised service</w:t>
      </w:r>
    </w:p>
    <w:p w14:paraId="3EA61DB1" w14:textId="77777777" w:rsidR="00D117E1" w:rsidRDefault="00D117E1" w:rsidP="00D117E1">
      <w:pPr>
        <w:pStyle w:val="ListParagraph"/>
        <w:numPr>
          <w:ilvl w:val="0"/>
          <w:numId w:val="1"/>
        </w:numPr>
        <w:textAlignment w:val="baseline"/>
        <w:rPr>
          <w:sz w:val="40"/>
        </w:rPr>
      </w:pPr>
      <w: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Enable people to maintain maximum independence, choice and control</w:t>
      </w:r>
    </w:p>
    <w:p w14:paraId="05CDE134" w14:textId="77777777" w:rsidR="00D117E1" w:rsidRDefault="00D117E1" w:rsidP="00D117E1">
      <w:pPr>
        <w:pStyle w:val="ListParagraph"/>
        <w:numPr>
          <w:ilvl w:val="0"/>
          <w:numId w:val="1"/>
        </w:numPr>
        <w:textAlignment w:val="baseline"/>
        <w:rPr>
          <w:sz w:val="40"/>
        </w:rPr>
      </w:pPr>
      <w: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Listen &amp; support people to express needs and wants</w:t>
      </w:r>
    </w:p>
    <w:p w14:paraId="46452975" w14:textId="77777777" w:rsidR="00D117E1" w:rsidRDefault="00D117E1" w:rsidP="00D117E1">
      <w:pPr>
        <w:pStyle w:val="ListParagraph"/>
        <w:numPr>
          <w:ilvl w:val="0"/>
          <w:numId w:val="1"/>
        </w:numPr>
        <w:textAlignment w:val="baseline"/>
        <w:rPr>
          <w:sz w:val="40"/>
        </w:rPr>
      </w:pPr>
      <w: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Respect right to privacy</w:t>
      </w:r>
    </w:p>
    <w:p w14:paraId="665455BA" w14:textId="77777777" w:rsidR="00D117E1" w:rsidRDefault="00D117E1" w:rsidP="00D117E1">
      <w:pPr>
        <w:pStyle w:val="ListParagraph"/>
        <w:numPr>
          <w:ilvl w:val="0"/>
          <w:numId w:val="1"/>
        </w:numPr>
        <w:textAlignment w:val="baseline"/>
        <w:rPr>
          <w:sz w:val="40"/>
        </w:rPr>
      </w:pPr>
      <w: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People able to complain without fear of retribution</w:t>
      </w:r>
    </w:p>
    <w:p w14:paraId="4C69B3CF" w14:textId="77777777" w:rsidR="00D117E1" w:rsidRDefault="00D117E1" w:rsidP="00D117E1">
      <w:pPr>
        <w:pStyle w:val="ListParagraph"/>
        <w:numPr>
          <w:ilvl w:val="0"/>
          <w:numId w:val="1"/>
        </w:numPr>
        <w:textAlignment w:val="baseline"/>
        <w:rPr>
          <w:sz w:val="40"/>
        </w:rPr>
      </w:pPr>
      <w: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Engage with family and carers as partners</w:t>
      </w:r>
    </w:p>
    <w:p w14:paraId="0E23F3FA" w14:textId="77777777" w:rsidR="00D117E1" w:rsidRPr="00D117E1" w:rsidRDefault="00D117E1" w:rsidP="00D117E1">
      <w:pPr>
        <w:pStyle w:val="ListParagraph"/>
        <w:numPr>
          <w:ilvl w:val="0"/>
          <w:numId w:val="1"/>
        </w:numPr>
        <w:textAlignment w:val="baseline"/>
        <w:rPr>
          <w:sz w:val="40"/>
        </w:rPr>
      </w:pPr>
      <w: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Assist people to maintain confidence and a positive self-esteem</w:t>
      </w:r>
    </w:p>
    <w:p w14:paraId="14538741" w14:textId="77777777" w:rsidR="00D117E1" w:rsidRPr="00D117E1" w:rsidRDefault="00D117E1" w:rsidP="00D117E1">
      <w:pPr>
        <w:pStyle w:val="ListParagraph"/>
        <w:numPr>
          <w:ilvl w:val="0"/>
          <w:numId w:val="1"/>
        </w:numPr>
        <w:textAlignment w:val="baseline"/>
        <w:rPr>
          <w:sz w:val="40"/>
        </w:rPr>
      </w:pPr>
      <w:r w:rsidRPr="00D117E1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Alleviate loneliness and isolation</w:t>
      </w:r>
    </w:p>
    <w:p w14:paraId="63787C63" w14:textId="77777777" w:rsidR="00D117E1" w:rsidRDefault="00D117E1" w:rsidP="00D117E1">
      <w:pPr>
        <w:jc w:val="center"/>
      </w:pPr>
    </w:p>
    <w:sectPr w:rsidR="00D11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E0568"/>
    <w:multiLevelType w:val="hybridMultilevel"/>
    <w:tmpl w:val="228E1536"/>
    <w:lvl w:ilvl="0" w:tplc="29AA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A56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E0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A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65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81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AF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2F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4B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E1"/>
    <w:rsid w:val="00532ED0"/>
    <w:rsid w:val="0069598D"/>
    <w:rsid w:val="00D117E1"/>
    <w:rsid w:val="00F0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9D7F"/>
  <w15:docId w15:val="{A11F982B-B6E4-47E5-AF9E-83445E76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011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2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5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0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8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8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4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3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71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1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1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Ronayne Ed (04R) Southern Derbyshire CCG</dc:creator>
  <cp:keywords/>
  <dc:description/>
  <cp:lastModifiedBy>Sana Farah</cp:lastModifiedBy>
  <cp:revision>2</cp:revision>
  <dcterms:created xsi:type="dcterms:W3CDTF">2021-12-07T08:55:00Z</dcterms:created>
  <dcterms:modified xsi:type="dcterms:W3CDTF">2021-12-07T08:55:00Z</dcterms:modified>
</cp:coreProperties>
</file>